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8C1" w:rsidRDefault="007828C1" w:rsidP="007828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:rsidR="007828C1" w:rsidRDefault="007828C1" w:rsidP="007828C1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:rsidR="007828C1" w:rsidRDefault="007828C1" w:rsidP="007828C1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</w:p>
    <w:p w:rsidR="00BE257D" w:rsidRPr="00BE257D" w:rsidRDefault="00BE257D" w:rsidP="00BE257D">
      <w:pPr>
        <w:jc w:val="center"/>
        <w:rPr>
          <w:rFonts w:ascii="Times New Roman" w:eastAsia="Times New Roman" w:hAnsi="Times New Roman"/>
          <w:b/>
          <w:sz w:val="28"/>
        </w:rPr>
      </w:pPr>
      <w:r w:rsidRPr="00BE257D">
        <w:rPr>
          <w:rFonts w:ascii="Times New Roman" w:eastAsia="Times New Roman" w:hAnsi="Times New Roman"/>
          <w:b/>
          <w:sz w:val="28"/>
        </w:rPr>
        <w:t>проекту</w:t>
      </w:r>
      <w:r w:rsidRPr="00BE257D">
        <w:rPr>
          <w:rFonts w:ascii="Times New Roman" w:eastAsia="Times New Roman" w:hAnsi="Times New Roman"/>
          <w:b/>
          <w:sz w:val="28"/>
          <w:lang w:val="kk-KZ"/>
        </w:rPr>
        <w:t xml:space="preserve"> </w:t>
      </w:r>
      <w:r w:rsidRPr="00BE257D">
        <w:rPr>
          <w:rFonts w:ascii="Times New Roman" w:eastAsia="Times New Roman" w:hAnsi="Times New Roman"/>
          <w:b/>
          <w:sz w:val="28"/>
        </w:rPr>
        <w:t>приказа Министр</w:t>
      </w:r>
      <w:r>
        <w:rPr>
          <w:rFonts w:ascii="Times New Roman" w:eastAsia="Times New Roman" w:hAnsi="Times New Roman"/>
          <w:b/>
          <w:sz w:val="28"/>
        </w:rPr>
        <w:t xml:space="preserve">а финансов Республики Казахстан </w:t>
      </w:r>
      <w:r>
        <w:rPr>
          <w:rFonts w:ascii="Times New Roman" w:eastAsia="Times New Roman" w:hAnsi="Times New Roman"/>
          <w:b/>
          <w:sz w:val="28"/>
          <w:lang w:val="kk-KZ"/>
        </w:rPr>
        <w:t xml:space="preserve">                                      </w:t>
      </w:r>
      <w:r w:rsidRPr="00BE257D">
        <w:rPr>
          <w:rFonts w:ascii="Times New Roman" w:eastAsia="Times New Roman" w:hAnsi="Times New Roman"/>
          <w:b/>
          <w:sz w:val="28"/>
        </w:rPr>
        <w:t>«О внесении изменения в приказ Министра финансов</w:t>
      </w:r>
    </w:p>
    <w:p w:rsidR="00BE257D" w:rsidRPr="00BE257D" w:rsidRDefault="00BE257D" w:rsidP="00BE257D">
      <w:pPr>
        <w:jc w:val="center"/>
        <w:rPr>
          <w:rFonts w:ascii="Times New Roman" w:eastAsia="Times New Roman" w:hAnsi="Times New Roman"/>
          <w:b/>
          <w:sz w:val="28"/>
        </w:rPr>
      </w:pPr>
      <w:r w:rsidRPr="00BE257D">
        <w:rPr>
          <w:rFonts w:ascii="Times New Roman" w:eastAsia="Times New Roman" w:hAnsi="Times New Roman"/>
          <w:b/>
          <w:sz w:val="28"/>
        </w:rPr>
        <w:t>Республики Казахстан от 30 апреля 2015 года № 293 «Об утверждении Правил проведения аудита по налогам и предоставления аудиторского</w:t>
      </w:r>
    </w:p>
    <w:p w:rsidR="007828C1" w:rsidRDefault="00BE257D" w:rsidP="00BE257D">
      <w:pPr>
        <w:jc w:val="center"/>
        <w:rPr>
          <w:rFonts w:ascii="Times New Roman" w:hAnsi="Times New Roman"/>
          <w:b/>
          <w:sz w:val="24"/>
          <w:szCs w:val="28"/>
          <w:u w:val="single"/>
        </w:rPr>
      </w:pPr>
      <w:r w:rsidRPr="00BE257D">
        <w:rPr>
          <w:rFonts w:ascii="Times New Roman" w:eastAsia="Times New Roman" w:hAnsi="Times New Roman"/>
          <w:b/>
          <w:sz w:val="28"/>
        </w:rPr>
        <w:t>заключения по налогам»</w:t>
      </w:r>
      <w:r w:rsidR="007828C1" w:rsidRPr="00EA73D6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7828C1" w:rsidRPr="00937DEC" w:rsidRDefault="007828C1" w:rsidP="007828C1">
      <w:pPr>
        <w:jc w:val="center"/>
        <w:rPr>
          <w:rFonts w:ascii="Times New Roman" w:hAnsi="Times New Roman"/>
          <w:b/>
          <w:sz w:val="28"/>
          <w:szCs w:val="28"/>
        </w:rPr>
      </w:pPr>
      <w:r w:rsidRPr="00937DEC">
        <w:rPr>
          <w:rFonts w:ascii="Times New Roman" w:hAnsi="Times New Roman"/>
          <w:b/>
          <w:sz w:val="28"/>
          <w:szCs w:val="28"/>
        </w:rPr>
        <w:t>(</w:t>
      </w:r>
      <w:r w:rsidR="00937DEC" w:rsidRPr="00937DEC">
        <w:rPr>
          <w:rFonts w:ascii="Times New Roman" w:hAnsi="Times New Roman"/>
          <w:b/>
          <w:sz w:val="28"/>
          <w:szCs w:val="28"/>
        </w:rPr>
        <w:t xml:space="preserve">далее </w:t>
      </w:r>
      <w:r w:rsidR="00A709D3" w:rsidRPr="004A479A">
        <w:rPr>
          <w:rFonts w:ascii="Times New Roman" w:hAnsi="Times New Roman"/>
          <w:sz w:val="28"/>
          <w:szCs w:val="28"/>
        </w:rPr>
        <w:t>–</w:t>
      </w:r>
      <w:bookmarkStart w:id="0" w:name="_GoBack"/>
      <w:bookmarkEnd w:id="0"/>
      <w:r w:rsidR="00937DEC" w:rsidRPr="00937DEC">
        <w:rPr>
          <w:rFonts w:ascii="Times New Roman" w:hAnsi="Times New Roman"/>
          <w:b/>
          <w:sz w:val="28"/>
          <w:szCs w:val="28"/>
        </w:rPr>
        <w:t xml:space="preserve"> Проект</w:t>
      </w:r>
      <w:r w:rsidRPr="00937DEC">
        <w:rPr>
          <w:rFonts w:ascii="Times New Roman" w:hAnsi="Times New Roman"/>
          <w:b/>
          <w:sz w:val="28"/>
          <w:szCs w:val="28"/>
        </w:rPr>
        <w:t>)</w:t>
      </w:r>
    </w:p>
    <w:p w:rsidR="007828C1" w:rsidRPr="00937DEC" w:rsidRDefault="007828C1" w:rsidP="007828C1">
      <w:pPr>
        <w:jc w:val="center"/>
        <w:rPr>
          <w:rFonts w:ascii="Times New Roman" w:hAnsi="Times New Roman"/>
          <w:b/>
          <w:szCs w:val="28"/>
        </w:rPr>
      </w:pPr>
    </w:p>
    <w:p w:rsidR="007828C1" w:rsidRPr="00915D44" w:rsidRDefault="007828C1" w:rsidP="007828C1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15D44">
        <w:rPr>
          <w:rFonts w:ascii="Times New Roman" w:hAnsi="Times New Roman"/>
          <w:b/>
          <w:sz w:val="28"/>
          <w:szCs w:val="28"/>
        </w:rPr>
        <w:t>1. Оценка общественно-политических последствий:</w:t>
      </w:r>
    </w:p>
    <w:p w:rsidR="007828C1" w:rsidRPr="00E41793" w:rsidRDefault="007828C1" w:rsidP="007828C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41793">
        <w:rPr>
          <w:rFonts w:ascii="Times New Roman" w:hAnsi="Times New Roman"/>
          <w:sz w:val="28"/>
          <w:szCs w:val="28"/>
        </w:rPr>
        <w:t>Проект носит исключительно технический и редакционный характер. Изменения направлены на приведение текста нормативного правового акта в строгое соответствие с нормами Конституции Республики Казахстан в части корректного написания наименования национальной валюты (замена слова «тенге» на «теңге»).</w:t>
      </w:r>
    </w:p>
    <w:p w:rsidR="007828C1" w:rsidRDefault="007828C1" w:rsidP="007828C1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41793">
        <w:rPr>
          <w:rFonts w:ascii="Times New Roman" w:hAnsi="Times New Roman"/>
          <w:sz w:val="28"/>
          <w:szCs w:val="28"/>
        </w:rPr>
        <w:t>Влияни</w:t>
      </w:r>
      <w:r w:rsidR="00937DEC">
        <w:rPr>
          <w:rFonts w:ascii="Times New Roman" w:hAnsi="Times New Roman"/>
          <w:sz w:val="28"/>
          <w:szCs w:val="28"/>
        </w:rPr>
        <w:t>е</w:t>
      </w:r>
      <w:r w:rsidRPr="00E41793">
        <w:rPr>
          <w:rFonts w:ascii="Times New Roman" w:hAnsi="Times New Roman"/>
          <w:sz w:val="28"/>
          <w:szCs w:val="28"/>
        </w:rPr>
        <w:t xml:space="preserve"> на общественно-политическую стабильность не имеется. Оснований для общественного или политического недовольства не прогнозируется.</w:t>
      </w:r>
    </w:p>
    <w:p w:rsidR="007828C1" w:rsidRPr="00915D44" w:rsidRDefault="007828C1" w:rsidP="007828C1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15D44">
        <w:rPr>
          <w:rFonts w:ascii="Times New Roman" w:hAnsi="Times New Roman"/>
          <w:b/>
          <w:sz w:val="28"/>
          <w:szCs w:val="28"/>
        </w:rPr>
        <w:t>2. Оценка правовых последствий:</w:t>
      </w:r>
    </w:p>
    <w:p w:rsidR="007828C1" w:rsidRDefault="007828C1" w:rsidP="007828C1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41793">
        <w:rPr>
          <w:rFonts w:ascii="Times New Roman" w:hAnsi="Times New Roman"/>
          <w:sz w:val="28"/>
          <w:szCs w:val="28"/>
        </w:rPr>
        <w:t xml:space="preserve">Проект не вступает в противоречие с действующим законодательством. Напротив, поправки обеспечивают соблюдение конституционных норм и правил орфографии государственного языка в текстах правовых актов. </w:t>
      </w:r>
    </w:p>
    <w:p w:rsidR="007828C1" w:rsidRDefault="007828C1" w:rsidP="007828C1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41793">
        <w:rPr>
          <w:rFonts w:ascii="Times New Roman" w:hAnsi="Times New Roman"/>
          <w:sz w:val="28"/>
          <w:szCs w:val="28"/>
        </w:rPr>
        <w:t xml:space="preserve">Проект не устанавливает новых прав, обязанностей или ответственности для субъектов правоотношений. </w:t>
      </w:r>
    </w:p>
    <w:p w:rsidR="007828C1" w:rsidRDefault="007828C1" w:rsidP="007828C1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41793">
        <w:rPr>
          <w:rFonts w:ascii="Times New Roman" w:hAnsi="Times New Roman"/>
          <w:sz w:val="28"/>
          <w:szCs w:val="28"/>
        </w:rPr>
        <w:t>Юридических коллизий, пробелов или дублирования с иными нормативными правовыми актами не возникает.</w:t>
      </w:r>
    </w:p>
    <w:p w:rsidR="007828C1" w:rsidRPr="00B848E1" w:rsidRDefault="007828C1" w:rsidP="007828C1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848E1">
        <w:rPr>
          <w:rFonts w:ascii="Times New Roman" w:hAnsi="Times New Roman"/>
          <w:b/>
          <w:sz w:val="28"/>
          <w:szCs w:val="28"/>
        </w:rPr>
        <w:t>3. Оценка информационных последствий:</w:t>
      </w:r>
    </w:p>
    <w:p w:rsidR="007828C1" w:rsidRDefault="007828C1" w:rsidP="007828C1">
      <w:pPr>
        <w:pStyle w:val="a6"/>
        <w:ind w:left="0" w:right="1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Информационные последствия Проекта оцениваются как умеренные, поскольку Проект предусматривает приведение в соответствие </w:t>
      </w:r>
      <w:r>
        <w:rPr>
          <w:rFonts w:ascii="Times New Roman" w:hAnsi="Times New Roman"/>
          <w:sz w:val="28"/>
          <w:szCs w:val="28"/>
          <w:lang w:val="kk-KZ"/>
        </w:rPr>
        <w:t xml:space="preserve">с Конституцией Республики Казахстан в части </w:t>
      </w:r>
      <w:r>
        <w:rPr>
          <w:rFonts w:ascii="Times New Roman" w:hAnsi="Times New Roman"/>
          <w:sz w:val="28"/>
          <w:szCs w:val="28"/>
        </w:rPr>
        <w:t>замены</w:t>
      </w:r>
      <w:r w:rsidRPr="00E41793">
        <w:rPr>
          <w:rFonts w:ascii="Times New Roman" w:hAnsi="Times New Roman"/>
          <w:sz w:val="28"/>
          <w:szCs w:val="28"/>
        </w:rPr>
        <w:t xml:space="preserve"> слова «тенге» на «теңге»</w:t>
      </w:r>
      <w:r>
        <w:rPr>
          <w:rFonts w:ascii="Times New Roman" w:hAnsi="Times New Roman"/>
          <w:sz w:val="28"/>
          <w:szCs w:val="28"/>
        </w:rPr>
        <w:t>.</w:t>
      </w:r>
    </w:p>
    <w:p w:rsidR="007828C1" w:rsidRDefault="007828C1" w:rsidP="007828C1">
      <w:pPr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Кроме того, проведение разъяснительной работы не требуется, в случае необходимости будет предоставлен пресс-релиз по данной теме.</w:t>
      </w:r>
    </w:p>
    <w:p w:rsidR="007828C1" w:rsidRPr="00915D44" w:rsidRDefault="007828C1" w:rsidP="007828C1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15D44">
        <w:rPr>
          <w:rFonts w:ascii="Times New Roman" w:hAnsi="Times New Roman"/>
          <w:b/>
          <w:sz w:val="28"/>
          <w:szCs w:val="28"/>
        </w:rPr>
        <w:t>4. Оценка иных последствий:</w:t>
      </w:r>
    </w:p>
    <w:p w:rsidR="007828C1" w:rsidRPr="00915D44" w:rsidRDefault="007828C1" w:rsidP="007828C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259D7">
        <w:rPr>
          <w:rFonts w:ascii="Times New Roman" w:hAnsi="Times New Roman"/>
          <w:sz w:val="28"/>
          <w:szCs w:val="28"/>
        </w:rPr>
        <w:t xml:space="preserve">Принятие </w:t>
      </w:r>
      <w:r w:rsidR="00937DEC">
        <w:rPr>
          <w:rFonts w:ascii="Times New Roman" w:hAnsi="Times New Roman"/>
          <w:sz w:val="28"/>
          <w:szCs w:val="28"/>
        </w:rPr>
        <w:t>Проекта</w:t>
      </w:r>
      <w:r w:rsidRPr="000259D7">
        <w:rPr>
          <w:rFonts w:ascii="Times New Roman" w:hAnsi="Times New Roman"/>
          <w:sz w:val="28"/>
          <w:szCs w:val="28"/>
        </w:rPr>
        <w:t xml:space="preserve"> обеспечит терминологическое и орфографическое единообразие </w:t>
      </w:r>
      <w:r>
        <w:rPr>
          <w:rFonts w:ascii="Times New Roman" w:hAnsi="Times New Roman"/>
          <w:sz w:val="28"/>
          <w:szCs w:val="28"/>
          <w:lang w:val="kk-KZ"/>
        </w:rPr>
        <w:t xml:space="preserve">текста </w:t>
      </w:r>
      <w:r w:rsidRPr="00100A1A">
        <w:rPr>
          <w:rFonts w:ascii="Times New Roman" w:hAnsi="Times New Roman"/>
          <w:sz w:val="28"/>
          <w:szCs w:val="28"/>
        </w:rPr>
        <w:t>указанного нормативного правового акта</w:t>
      </w:r>
      <w:r w:rsidRPr="000259D7">
        <w:rPr>
          <w:rFonts w:ascii="Times New Roman" w:hAnsi="Times New Roman"/>
          <w:sz w:val="28"/>
          <w:szCs w:val="28"/>
        </w:rPr>
        <w:t>.</w:t>
      </w:r>
    </w:p>
    <w:p w:rsidR="007828C1" w:rsidRPr="00915D44" w:rsidRDefault="007828C1" w:rsidP="007828C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15D44">
        <w:rPr>
          <w:rFonts w:ascii="Times New Roman" w:hAnsi="Times New Roman"/>
          <w:sz w:val="28"/>
          <w:szCs w:val="28"/>
        </w:rPr>
        <w:t>Реализация положений не повлечёт дополнительных затрат.</w:t>
      </w:r>
    </w:p>
    <w:p w:rsidR="007828C1" w:rsidRPr="00915D44" w:rsidRDefault="007828C1" w:rsidP="007828C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15D44">
        <w:rPr>
          <w:rFonts w:ascii="Times New Roman" w:hAnsi="Times New Roman"/>
          <w:sz w:val="28"/>
          <w:szCs w:val="28"/>
        </w:rPr>
        <w:t>Отрицательные социальные, экономические или репутационные последствия не прогнозируются.</w:t>
      </w:r>
    </w:p>
    <w:p w:rsidR="007828C1" w:rsidRDefault="007828C1" w:rsidP="007828C1">
      <w:pPr>
        <w:jc w:val="both"/>
        <w:rPr>
          <w:rFonts w:ascii="Times New Roman" w:hAnsi="Times New Roman"/>
          <w:sz w:val="28"/>
          <w:szCs w:val="28"/>
        </w:rPr>
      </w:pPr>
    </w:p>
    <w:p w:rsidR="007828C1" w:rsidRPr="000B543D" w:rsidRDefault="007828C1" w:rsidP="007828C1">
      <w:pPr>
        <w:jc w:val="both"/>
        <w:rPr>
          <w:rFonts w:ascii="Times New Roman" w:hAnsi="Times New Roman"/>
          <w:sz w:val="28"/>
          <w:szCs w:val="28"/>
        </w:rPr>
      </w:pPr>
    </w:p>
    <w:p w:rsidR="007828C1" w:rsidRPr="00915D44" w:rsidRDefault="007828C1" w:rsidP="007828C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Pr="00915D44">
        <w:rPr>
          <w:rFonts w:ascii="Times New Roman" w:hAnsi="Times New Roman"/>
          <w:b/>
          <w:sz w:val="28"/>
          <w:szCs w:val="28"/>
        </w:rPr>
        <w:t xml:space="preserve">Министр финансов </w:t>
      </w:r>
    </w:p>
    <w:p w:rsidR="007828C1" w:rsidRPr="000B543D" w:rsidRDefault="007828C1" w:rsidP="007828C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5D44">
        <w:rPr>
          <w:rFonts w:ascii="Times New Roman" w:hAnsi="Times New Roman"/>
          <w:b/>
          <w:sz w:val="28"/>
          <w:szCs w:val="28"/>
        </w:rPr>
        <w:t>Республики Казахстан                                                                   М. Такиев</w:t>
      </w:r>
    </w:p>
    <w:p w:rsidR="00D02563" w:rsidRDefault="008D1FFD"/>
    <w:sectPr w:rsidR="00D02563" w:rsidSect="00B011B0">
      <w:headerReference w:type="default" r:id="rId6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FFD" w:rsidRDefault="008D1FFD">
      <w:r>
        <w:separator/>
      </w:r>
    </w:p>
  </w:endnote>
  <w:endnote w:type="continuationSeparator" w:id="0">
    <w:p w:rsidR="008D1FFD" w:rsidRDefault="008D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FFD" w:rsidRDefault="008D1FFD">
      <w:r>
        <w:separator/>
      </w:r>
    </w:p>
  </w:footnote>
  <w:footnote w:type="continuationSeparator" w:id="0">
    <w:p w:rsidR="008D1FFD" w:rsidRDefault="008D1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3F54A7" w:rsidRPr="003F54A7" w:rsidRDefault="00BE257D">
        <w:pPr>
          <w:pStyle w:val="a4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7828C1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:rsidR="003F54A7" w:rsidRDefault="008D1FFD">
    <w:pPr>
      <w:pStyle w:val="a4"/>
    </w:pPr>
  </w:p>
  <w:p w:rsidR="0052728E" w:rsidRDefault="008D1FF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Сартаева Г. 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8C1"/>
    <w:rsid w:val="00065342"/>
    <w:rsid w:val="007828C1"/>
    <w:rsid w:val="008D1FFD"/>
    <w:rsid w:val="00937DEC"/>
    <w:rsid w:val="009C120D"/>
    <w:rsid w:val="00A709D3"/>
    <w:rsid w:val="00BE257D"/>
    <w:rsid w:val="00BF36CE"/>
    <w:rsid w:val="00EE467E"/>
    <w:rsid w:val="00F5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6DB7029-0527-4385-8B46-96F5171B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8C1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828C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7828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28C1"/>
    <w:rPr>
      <w:rFonts w:ascii="Calibri" w:eastAsia="Calibri" w:hAnsi="Calibri" w:cs="Times New Roman"/>
      <w:lang w:val="ru-RU"/>
    </w:rPr>
  </w:style>
  <w:style w:type="paragraph" w:styleId="a6">
    <w:name w:val="List Paragraph"/>
    <w:basedOn w:val="a"/>
    <w:uiPriority w:val="34"/>
    <w:qFormat/>
    <w:rsid w:val="00782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1861</Characters>
  <Application>Microsoft Office Word</Application>
  <DocSecurity>0</DocSecurity>
  <Lines>88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Сарбаев Еркебулан Жумангалиевич</dc:creator>
  <cp:keywords/>
  <dc:description/>
  <cp:lastModifiedBy>Сарбаев Еркебулан Жумангалиевич</cp:lastModifiedBy>
  <cp:revision>5</cp:revision>
  <dcterms:created xsi:type="dcterms:W3CDTF">2026-07-01T05:31:00Z</dcterms:created>
  <dcterms:modified xsi:type="dcterms:W3CDTF">2026-08-05T11:16:00Z</dcterms:modified>
</cp:coreProperties>
</file>